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16"/>
        <w:tblW w:w="0" w:type="auto"/>
        <w:tblLayout w:type="fixed"/>
        <w:tblLook w:val="0000" w:firstRow="0" w:lastRow="0" w:firstColumn="0" w:lastColumn="0" w:noHBand="0" w:noVBand="0"/>
      </w:tblPr>
      <w:tblGrid>
        <w:gridCol w:w="9482"/>
      </w:tblGrid>
      <w:tr w:rsidR="002833AB" w:rsidRPr="002833AB" w:rsidTr="004D5978">
        <w:trPr>
          <w:cantSplit/>
          <w:trHeight w:val="1078"/>
        </w:trPr>
        <w:tc>
          <w:tcPr>
            <w:tcW w:w="9482" w:type="dxa"/>
          </w:tcPr>
          <w:p w:rsidR="002833AB" w:rsidRDefault="002833AB" w:rsidP="004D5978">
            <w:pPr>
              <w:jc w:val="both"/>
              <w:outlineLvl w:val="0"/>
            </w:pPr>
          </w:p>
          <w:p w:rsidR="002833AB" w:rsidRDefault="002833AB" w:rsidP="004D5978">
            <w:pPr>
              <w:jc w:val="both"/>
              <w:outlineLvl w:val="0"/>
            </w:pPr>
          </w:p>
          <w:p w:rsidR="002833AB" w:rsidRDefault="002833AB" w:rsidP="004D5978">
            <w:pPr>
              <w:jc w:val="center"/>
              <w:rPr>
                <w:color w:val="000000"/>
              </w:rPr>
            </w:pPr>
          </w:p>
          <w:p w:rsidR="002833AB" w:rsidRDefault="002833AB" w:rsidP="004D5978">
            <w:pPr>
              <w:jc w:val="center"/>
              <w:rPr>
                <w:color w:val="000000"/>
              </w:rPr>
            </w:pPr>
          </w:p>
          <w:p w:rsidR="002833AB" w:rsidRDefault="002833AB" w:rsidP="004D5978">
            <w:pPr>
              <w:jc w:val="center"/>
              <w:rPr>
                <w:color w:val="000000"/>
              </w:rPr>
            </w:pPr>
          </w:p>
          <w:p w:rsidR="002833AB" w:rsidRPr="00327B10" w:rsidRDefault="002833AB" w:rsidP="004D5978">
            <w:pPr>
              <w:jc w:val="center"/>
              <w:rPr>
                <w:color w:val="000000"/>
              </w:rPr>
            </w:pPr>
            <w:r w:rsidRPr="00327B10">
              <w:rPr>
                <w:color w:val="000000"/>
              </w:rPr>
              <w:t>ДЕПАРТАМЕНТ ОБРАЗОВАНИЯ АДМИНИСТРАЦИИ ГОРОДА ТОМСКА</w:t>
            </w:r>
          </w:p>
          <w:p w:rsidR="002833AB" w:rsidRPr="00612D50" w:rsidRDefault="002833AB" w:rsidP="004D59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b/>
                <w:color w:val="000000"/>
                <w:sz w:val="28"/>
                <w:szCs w:val="28"/>
              </w:rPr>
              <w:t xml:space="preserve">автономное </w:t>
            </w:r>
            <w:r w:rsidRPr="00612D50">
              <w:rPr>
                <w:b/>
                <w:color w:val="000000"/>
                <w:sz w:val="28"/>
                <w:szCs w:val="28"/>
              </w:rPr>
              <w:t>общеобразовательное учреждение</w:t>
            </w:r>
          </w:p>
          <w:p w:rsidR="002833AB" w:rsidRPr="00E05061" w:rsidRDefault="002833AB" w:rsidP="004D59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>средн</w:t>
            </w:r>
            <w:r>
              <w:rPr>
                <w:b/>
                <w:color w:val="000000"/>
                <w:sz w:val="28"/>
                <w:szCs w:val="28"/>
              </w:rPr>
              <w:t>яя общеобразовательная школа № 36</w:t>
            </w:r>
            <w:r w:rsidRPr="00612D50">
              <w:rPr>
                <w:b/>
                <w:color w:val="000000"/>
                <w:sz w:val="28"/>
                <w:szCs w:val="28"/>
              </w:rPr>
              <w:t xml:space="preserve"> города Томска</w:t>
            </w:r>
          </w:p>
          <w:p w:rsidR="002833AB" w:rsidRPr="00E05061" w:rsidRDefault="002833AB" w:rsidP="004D597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Иркутский тракт ул., д. 122/1, Томск, 634062</w:t>
            </w:r>
            <w:r w:rsidRPr="001123C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тел.: (3822) 67-43-61, факс: (3822) 67-43-61</w:t>
            </w:r>
            <w:r w:rsidRPr="001123C0">
              <w:rPr>
                <w:sz w:val="18"/>
                <w:szCs w:val="18"/>
              </w:rPr>
              <w:t>,</w:t>
            </w:r>
          </w:p>
          <w:p w:rsidR="002833AB" w:rsidRPr="00B45A75" w:rsidRDefault="002833AB" w:rsidP="004D5978">
            <w:pPr>
              <w:jc w:val="center"/>
              <w:rPr>
                <w:sz w:val="16"/>
                <w:szCs w:val="16"/>
                <w:lang w:val="en-US"/>
              </w:rPr>
            </w:pPr>
            <w:r w:rsidRPr="001123C0">
              <w:rPr>
                <w:sz w:val="18"/>
                <w:szCs w:val="18"/>
                <w:lang w:val="en-US"/>
              </w:rPr>
              <w:t>E-mail</w:t>
            </w:r>
            <w:r w:rsidRPr="00B45A75">
              <w:rPr>
                <w:sz w:val="18"/>
                <w:szCs w:val="18"/>
                <w:lang w:val="en-US"/>
              </w:rPr>
              <w:t xml:space="preserve">: </w:t>
            </w:r>
            <w:hyperlink r:id="rId6" w:history="1">
              <w:r w:rsidRPr="00E967DF">
                <w:rPr>
                  <w:rStyle w:val="a3"/>
                  <w:lang w:val="en-US"/>
                </w:rPr>
                <w:t>School</w:t>
              </w:r>
              <w:r w:rsidRPr="00B45A75">
                <w:rPr>
                  <w:rStyle w:val="a3"/>
                  <w:lang w:val="en-US"/>
                </w:rPr>
                <w:t>36@</w:t>
              </w:r>
              <w:r w:rsidRPr="00E967DF">
                <w:rPr>
                  <w:rStyle w:val="a3"/>
                  <w:lang w:val="en-US"/>
                </w:rPr>
                <w:t>mail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tomsknet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ru</w:t>
              </w:r>
            </w:hyperlink>
          </w:p>
          <w:p w:rsidR="002833AB" w:rsidRPr="0073393C" w:rsidRDefault="002833AB" w:rsidP="004D5978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2833AB" w:rsidRPr="005209F7" w:rsidRDefault="002833AB" w:rsidP="002833A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6F1AC1" wp14:editId="146250AE">
            <wp:simplePos x="0" y="0"/>
            <wp:positionH relativeFrom="column">
              <wp:posOffset>2533650</wp:posOffset>
            </wp:positionH>
            <wp:positionV relativeFrom="paragraph">
              <wp:posOffset>-375285</wp:posOffset>
            </wp:positionV>
            <wp:extent cx="729615" cy="55245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9F7">
        <w:t>Протокол</w:t>
      </w:r>
      <w:r>
        <w:t xml:space="preserve"> </w:t>
      </w:r>
    </w:p>
    <w:p w:rsidR="002833AB" w:rsidRPr="00941432" w:rsidRDefault="002833AB" w:rsidP="002833AB">
      <w:pPr>
        <w:ind w:left="5871" w:hanging="5871"/>
        <w:jc w:val="center"/>
      </w:pPr>
      <w:r w:rsidRPr="00941432">
        <w:t xml:space="preserve">                                                </w:t>
      </w:r>
    </w:p>
    <w:p w:rsidR="002833AB" w:rsidRPr="0089237C" w:rsidRDefault="002833AB" w:rsidP="002833AB">
      <w:r>
        <w:t>от 06.07</w:t>
      </w:r>
      <w:r>
        <w:t>.2021</w:t>
      </w:r>
      <w:r w:rsidRPr="00055AF1">
        <w:t xml:space="preserve">                                                                                                                              </w:t>
      </w:r>
      <w:r>
        <w:t>№6</w:t>
      </w:r>
    </w:p>
    <w:p w:rsidR="002833AB" w:rsidRPr="005209F7" w:rsidRDefault="002833AB" w:rsidP="002833AB">
      <w:r w:rsidRPr="005209F7">
        <w:t>Заседания Управляющего совета</w:t>
      </w:r>
    </w:p>
    <w:p w:rsidR="002833AB" w:rsidRPr="005209F7" w:rsidRDefault="002833AB" w:rsidP="002833AB">
      <w:pPr>
        <w:jc w:val="center"/>
      </w:pPr>
      <w:r w:rsidRPr="005209F7">
        <w:t>г. Томск</w:t>
      </w:r>
    </w:p>
    <w:p w:rsidR="002833AB" w:rsidRPr="005209F7" w:rsidRDefault="002833AB" w:rsidP="002833AB">
      <w:r w:rsidRPr="005209F7">
        <w:t xml:space="preserve">Председатель </w:t>
      </w:r>
      <w:r>
        <w:t xml:space="preserve">– </w:t>
      </w:r>
      <w:r w:rsidRPr="005209F7">
        <w:t xml:space="preserve"> </w:t>
      </w:r>
      <w:r>
        <w:t>Звягинцева М.Ю.</w:t>
      </w:r>
    </w:p>
    <w:p w:rsidR="002833AB" w:rsidRPr="005209F7" w:rsidRDefault="002833AB" w:rsidP="002833AB">
      <w:r w:rsidRPr="005209F7">
        <w:t xml:space="preserve">Секретарь </w:t>
      </w:r>
      <w:r>
        <w:t>–</w:t>
      </w:r>
      <w:r w:rsidRPr="005209F7">
        <w:t xml:space="preserve"> </w:t>
      </w:r>
      <w:proofErr w:type="spellStart"/>
      <w:r>
        <w:t>Подрезова</w:t>
      </w:r>
      <w:proofErr w:type="spellEnd"/>
      <w:r>
        <w:t xml:space="preserve"> И.И.</w:t>
      </w:r>
    </w:p>
    <w:p w:rsidR="002833AB" w:rsidRPr="0051034F" w:rsidRDefault="002833AB" w:rsidP="002833AB">
      <w:r w:rsidRPr="0051034F">
        <w:t xml:space="preserve">Присутствовали: </w:t>
      </w:r>
    </w:p>
    <w:tbl>
      <w:tblPr>
        <w:tblW w:w="93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468"/>
        <w:gridCol w:w="4453"/>
      </w:tblGrid>
      <w:tr w:rsidR="002833AB" w:rsidRPr="00055AF1" w:rsidTr="004D5978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3AB" w:rsidRPr="00055AF1" w:rsidRDefault="002833AB" w:rsidP="004D5978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Бирюлина</w:t>
            </w:r>
            <w:proofErr w:type="spellEnd"/>
            <w:r w:rsidRPr="00B83379">
              <w:rPr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входящая по должности</w:t>
            </w:r>
          </w:p>
        </w:tc>
      </w:tr>
      <w:tr w:rsidR="002833AB" w:rsidRPr="00055AF1" w:rsidTr="004D5978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3AB" w:rsidRPr="00055AF1" w:rsidRDefault="002833AB" w:rsidP="004D5978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2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Подрезова</w:t>
            </w:r>
            <w:proofErr w:type="spellEnd"/>
            <w:r w:rsidRPr="00B83379">
              <w:rPr>
                <w:sz w:val="18"/>
                <w:szCs w:val="18"/>
              </w:rPr>
              <w:t xml:space="preserve"> Ирина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2833AB" w:rsidRPr="00055AF1" w:rsidTr="004D5978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3AB" w:rsidRPr="00055AF1" w:rsidRDefault="002833AB" w:rsidP="004D5978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3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Савенко Галина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2833AB" w:rsidRPr="00055AF1" w:rsidTr="004D5978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3AB" w:rsidRPr="00055AF1" w:rsidRDefault="002833AB" w:rsidP="004D5978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4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Звягинцева Марина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2833AB" w:rsidRPr="00055AF1" w:rsidTr="004D5978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3AB" w:rsidRPr="00055AF1" w:rsidRDefault="002833AB" w:rsidP="004D5978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5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Зедина</w:t>
            </w:r>
            <w:proofErr w:type="spellEnd"/>
            <w:r w:rsidRPr="00B83379">
              <w:rPr>
                <w:sz w:val="18"/>
                <w:szCs w:val="18"/>
              </w:rPr>
              <w:t xml:space="preserve"> Евгения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2833AB" w:rsidRPr="00055AF1" w:rsidTr="004D5978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3AB" w:rsidRPr="00055AF1" w:rsidRDefault="002833AB" w:rsidP="004D5978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6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Моисеенко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обучающихся</w:t>
            </w:r>
          </w:p>
        </w:tc>
      </w:tr>
      <w:tr w:rsidR="002833AB" w:rsidRPr="00055AF1" w:rsidTr="004D5978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3AB" w:rsidRPr="00055AF1" w:rsidRDefault="002833AB" w:rsidP="004D5978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7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Аббасов</w:t>
            </w:r>
            <w:proofErr w:type="spellEnd"/>
            <w:r w:rsidRPr="00B83379">
              <w:rPr>
                <w:sz w:val="18"/>
                <w:szCs w:val="18"/>
              </w:rPr>
              <w:t xml:space="preserve"> Малик Аза </w:t>
            </w:r>
            <w:proofErr w:type="spellStart"/>
            <w:r w:rsidRPr="00B83379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 из числа обучающихся</w:t>
            </w:r>
          </w:p>
        </w:tc>
      </w:tr>
      <w:tr w:rsidR="002833AB" w:rsidRPr="00055AF1" w:rsidTr="004D5978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33AB" w:rsidRPr="00055AF1" w:rsidRDefault="002833AB" w:rsidP="004D5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Сапожникова Наталья Фёдоровна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3AB" w:rsidRPr="00B83379" w:rsidRDefault="002833AB" w:rsidP="004D59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Назначена Учредителем</w:t>
            </w:r>
          </w:p>
        </w:tc>
      </w:tr>
    </w:tbl>
    <w:p w:rsidR="002833AB" w:rsidRDefault="002833AB" w:rsidP="002833AB">
      <w:pPr>
        <w:jc w:val="center"/>
        <w:rPr>
          <w:b/>
        </w:rPr>
      </w:pPr>
      <w:r>
        <w:rPr>
          <w:b/>
        </w:rPr>
        <w:t>Повестка:</w:t>
      </w:r>
    </w:p>
    <w:p w:rsidR="002833AB" w:rsidRPr="005209F7" w:rsidRDefault="002833AB" w:rsidP="002833AB">
      <w:pPr>
        <w:pStyle w:val="a9"/>
        <w:numPr>
          <w:ilvl w:val="0"/>
          <w:numId w:val="2"/>
        </w:numPr>
        <w:jc w:val="both"/>
      </w:pPr>
      <w:r>
        <w:t xml:space="preserve">Согласование локальных актов МАОУСОШ№36 </w:t>
      </w:r>
      <w:proofErr w:type="spellStart"/>
      <w:r>
        <w:t>г.Томска</w:t>
      </w:r>
      <w:proofErr w:type="spellEnd"/>
      <w:r>
        <w:t>.</w:t>
      </w:r>
    </w:p>
    <w:p w:rsidR="002833AB" w:rsidRDefault="002833AB" w:rsidP="002833AB">
      <w:pPr>
        <w:ind w:firstLine="708"/>
        <w:jc w:val="both"/>
      </w:pPr>
      <w:r w:rsidRPr="005209F7">
        <w:t>Докладчик</w:t>
      </w:r>
      <w:r>
        <w:t>: председатель ПК МАОУСОШ№36 г. Томска Савенко Г.А.</w:t>
      </w:r>
    </w:p>
    <w:p w:rsidR="002833AB" w:rsidRDefault="002833AB" w:rsidP="002833AB">
      <w:pPr>
        <w:ind w:firstLine="708"/>
        <w:jc w:val="both"/>
      </w:pPr>
    </w:p>
    <w:p w:rsidR="002833AB" w:rsidRDefault="002833AB" w:rsidP="002833AB">
      <w:pPr>
        <w:pStyle w:val="a7"/>
        <w:numPr>
          <w:ilvl w:val="0"/>
          <w:numId w:val="1"/>
        </w:numPr>
        <w:spacing w:after="0"/>
        <w:jc w:val="both"/>
      </w:pPr>
      <w:r>
        <w:t>СЛУШАЛИ:</w:t>
      </w:r>
    </w:p>
    <w:p w:rsidR="002833AB" w:rsidRPr="005209F7" w:rsidRDefault="002833AB" w:rsidP="002833AB">
      <w:pPr>
        <w:pStyle w:val="a7"/>
        <w:spacing w:after="0"/>
        <w:jc w:val="both"/>
      </w:pPr>
      <w:r>
        <w:t>Г.А. Савенко</w:t>
      </w:r>
      <w:r w:rsidRPr="005209F7">
        <w:t>-</w:t>
      </w:r>
    </w:p>
    <w:p w:rsidR="002833AB" w:rsidRDefault="002833AB" w:rsidP="002833AB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связи с вступлением с изменением действующего законодательства в сфере образования и вступлением в силу Федеральных законов в сфере образования с 1 сентября 2021 года прошу согласовать следующий перечень локальных актов МАОУСОШ№36 г. Томска:</w:t>
      </w:r>
    </w:p>
    <w:tbl>
      <w:tblPr>
        <w:tblStyle w:val="aa"/>
        <w:tblW w:w="1000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444"/>
      </w:tblGrid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 xml:space="preserve">Положение о школьном экспертно-методическом совете МАОУ СОШ № 36 </w:t>
            </w:r>
            <w:proofErr w:type="spellStart"/>
            <w:r w:rsidRPr="00C655D2">
              <w:t>г.Томска</w:t>
            </w:r>
            <w:proofErr w:type="spellEnd"/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 деятельности проектных (проблемных) творческих групп педагогов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 xml:space="preserve">Положение о методическом объединении МАОУСОШ№36 </w:t>
            </w:r>
            <w:proofErr w:type="spellStart"/>
            <w:r w:rsidRPr="00C655D2">
              <w:t>г.Томска</w:t>
            </w:r>
            <w:proofErr w:type="spellEnd"/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об инновационной деятельности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 xml:space="preserve">Положение о школьном предметно-методическом совете МАОУ СОШ № 36 </w:t>
            </w:r>
            <w:proofErr w:type="spellStart"/>
            <w:r w:rsidRPr="00C655D2">
              <w:t>г.Томска</w:t>
            </w:r>
            <w:proofErr w:type="spellEnd"/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 деятельности психологической службы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 xml:space="preserve">Положение об обработке (защите) персональных данных в МАОУ СОШ № 36 г. Томска  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 портфолио выпускников 9-х классов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 психолого- педагогическом консилиуме МАОУ СОШ № 36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 конфликте интересов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Кодекс этики и основных правил поведения работников МАОУСОШ№36 г. Томска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 комиссии по урегулированию конфликта интересов в муниципальном автономном общеобразовательном учреждении средней общеобразовательной школе №36 г. Томска (МАОУСОШ№36 г. Томска)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об организации обучения лиц с ограниченными возможностями здоровья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rPr>
                <w:color w:val="000000"/>
              </w:rPr>
              <w:t xml:space="preserve">Правила внутреннего распорядка воспитанников структурного подразделения дошкольного отделения МАОУСОШ№36 </w:t>
            </w:r>
            <w:proofErr w:type="spellStart"/>
            <w:r w:rsidRPr="00C655D2">
              <w:rPr>
                <w:color w:val="000000"/>
              </w:rPr>
              <w:t>г.Томска</w:t>
            </w:r>
            <w:proofErr w:type="spellEnd"/>
          </w:p>
          <w:p w:rsidR="002833AB" w:rsidRPr="00C655D2" w:rsidRDefault="002833AB" w:rsidP="004D5978">
            <w:pPr>
              <w:jc w:val="both"/>
            </w:pP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  <w:rPr>
                <w:color w:val="000000"/>
              </w:rPr>
            </w:pPr>
            <w:r w:rsidRPr="009B47AE">
              <w:rPr>
                <w:color w:val="232323"/>
                <w:w w:val="105"/>
              </w:rPr>
              <w:t>Положение о классном руководстве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9B47AE" w:rsidRDefault="002833AB" w:rsidP="004D5978">
            <w:pPr>
              <w:jc w:val="both"/>
              <w:rPr>
                <w:color w:val="232323"/>
                <w:w w:val="105"/>
              </w:rPr>
            </w:pPr>
            <w:r>
              <w:t xml:space="preserve">Положение о постановке и снятии с </w:t>
            </w:r>
            <w:proofErr w:type="spellStart"/>
            <w:r>
              <w:t>внутришкольного</w:t>
            </w:r>
            <w:proofErr w:type="spellEnd"/>
            <w:r>
              <w:t xml:space="preserve"> учета обучающихся МАОУ СОШ № 36 г. Томска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9B47AE" w:rsidRDefault="002833AB" w:rsidP="004D5978">
            <w:pPr>
              <w:jc w:val="both"/>
              <w:rPr>
                <w:color w:val="232323"/>
                <w:w w:val="105"/>
              </w:rPr>
            </w:pPr>
            <w:r>
              <w:t xml:space="preserve">Положение о Совете по профилактике школьной </w:t>
            </w:r>
            <w:proofErr w:type="spellStart"/>
            <w:r>
              <w:t>дезадаптации</w:t>
            </w:r>
            <w:proofErr w:type="spellEnd"/>
            <w:r>
              <w:t>, правонарушений и преступлений обучающихся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444" w:type="dxa"/>
          </w:tcPr>
          <w:p w:rsidR="002833AB" w:rsidRPr="009B47AE" w:rsidRDefault="002833AB" w:rsidP="004D5978">
            <w:pPr>
              <w:jc w:val="both"/>
              <w:rPr>
                <w:color w:val="232323"/>
                <w:w w:val="105"/>
              </w:rPr>
            </w:pPr>
            <w:r>
              <w:t>Положение об отряде юных инспекторов движения (ЮИД)</w:t>
            </w:r>
          </w:p>
        </w:tc>
      </w:tr>
    </w:tbl>
    <w:p w:rsidR="002833AB" w:rsidRDefault="002833AB" w:rsidP="002833AB">
      <w:pPr>
        <w:pStyle w:val="a7"/>
        <w:spacing w:after="0"/>
        <w:jc w:val="both"/>
        <w:rPr>
          <w:color w:val="000000"/>
          <w:shd w:val="clear" w:color="auto" w:fill="FFFFFF"/>
        </w:rPr>
      </w:pPr>
    </w:p>
    <w:p w:rsidR="002833AB" w:rsidRDefault="002833AB" w:rsidP="002833AB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Ранее данные положения были высланы для ознакомления на электронные адреса.</w:t>
      </w:r>
    </w:p>
    <w:p w:rsidR="002833AB" w:rsidRDefault="002833AB" w:rsidP="002833AB">
      <w:pPr>
        <w:pStyle w:val="a7"/>
        <w:spacing w:after="0"/>
        <w:jc w:val="both"/>
      </w:pPr>
      <w:r>
        <w:t>Результаты голосования: 7</w:t>
      </w:r>
      <w:r w:rsidRPr="005209F7">
        <w:t xml:space="preserve"> го</w:t>
      </w:r>
      <w:r>
        <w:t>лосов «за», из присутствующих 7</w:t>
      </w:r>
      <w:r w:rsidRPr="005209F7">
        <w:t xml:space="preserve"> человек.</w:t>
      </w:r>
    </w:p>
    <w:p w:rsidR="002833AB" w:rsidRPr="005209F7" w:rsidRDefault="002833AB" w:rsidP="002833AB">
      <w:pPr>
        <w:pStyle w:val="a7"/>
        <w:spacing w:after="0"/>
        <w:jc w:val="both"/>
      </w:pPr>
      <w:r w:rsidRPr="005209F7">
        <w:t>ПОСТАНОВИЛИ:</w:t>
      </w:r>
    </w:p>
    <w:p w:rsidR="002833AB" w:rsidRPr="005209F7" w:rsidRDefault="002833AB" w:rsidP="002833AB">
      <w:pPr>
        <w:pStyle w:val="a7"/>
        <w:spacing w:after="0"/>
        <w:jc w:val="both"/>
      </w:pPr>
      <w:r>
        <w:t>1</w:t>
      </w:r>
      <w:r w:rsidRPr="005209F7">
        <w:t>.</w:t>
      </w:r>
      <w:r>
        <w:t>Согласовать:</w:t>
      </w:r>
    </w:p>
    <w:tbl>
      <w:tblPr>
        <w:tblStyle w:val="aa"/>
        <w:tblW w:w="1000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444"/>
      </w:tblGrid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 xml:space="preserve">Положение о школьном экспертно-методическом совете МАОУ СОШ № 36 </w:t>
            </w:r>
            <w:proofErr w:type="spellStart"/>
            <w:r w:rsidRPr="00C655D2">
              <w:t>г.Томска</w:t>
            </w:r>
            <w:proofErr w:type="spellEnd"/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 деятельности проектных (проблемных) творческих групп педагогов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 xml:space="preserve">Положение о методическом объединении МАОУСОШ№36 </w:t>
            </w:r>
            <w:proofErr w:type="spellStart"/>
            <w:r w:rsidRPr="00C655D2">
              <w:t>г.Томска</w:t>
            </w:r>
            <w:proofErr w:type="spellEnd"/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об инновационной деятельности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 xml:space="preserve">Положение о школьном предметно-методическом совете МАОУ СОШ № 36 </w:t>
            </w:r>
            <w:proofErr w:type="spellStart"/>
            <w:r w:rsidRPr="00C655D2">
              <w:t>г.Томска</w:t>
            </w:r>
            <w:proofErr w:type="spellEnd"/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 деятельности психологической службы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 xml:space="preserve">Положение об обработке (защите) персональных данных в МАОУ СОШ № 36 г. Томска  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 портфолио выпускников 9-х классов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 психолого- педагогическом консилиуме МАОУ СОШ № 36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 конфликте интересов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Кодекс этики и основных правил поведения работников МАОУСОШ№36 г. Томска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 комиссии по урегулированию конфликта интересов в муниципальном автономном общеобразовательном учреждении средней общеобразовательной школе №36 г. Томска (МАОУСОШ№36 г. Томска)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t>Положение об организации обучения лиц с ограниченными возможностями здоровья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</w:pPr>
            <w:r w:rsidRPr="00C655D2">
              <w:rPr>
                <w:color w:val="000000"/>
              </w:rPr>
              <w:t xml:space="preserve">Правила внутреннего распорядка воспитанников структурного подразделения дошкольного отделения МАОУСОШ№36 </w:t>
            </w:r>
            <w:proofErr w:type="spellStart"/>
            <w:r w:rsidRPr="00C655D2">
              <w:rPr>
                <w:color w:val="000000"/>
              </w:rPr>
              <w:t>г.Томска</w:t>
            </w:r>
            <w:proofErr w:type="spellEnd"/>
          </w:p>
          <w:p w:rsidR="002833AB" w:rsidRPr="00C655D2" w:rsidRDefault="002833AB" w:rsidP="004D5978">
            <w:pPr>
              <w:jc w:val="both"/>
            </w:pP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C655D2" w:rsidRDefault="002833AB" w:rsidP="004D5978">
            <w:pPr>
              <w:jc w:val="both"/>
              <w:rPr>
                <w:color w:val="000000"/>
              </w:rPr>
            </w:pPr>
            <w:r w:rsidRPr="009B47AE">
              <w:rPr>
                <w:color w:val="232323"/>
                <w:w w:val="105"/>
              </w:rPr>
              <w:t>Положение о классном руководстве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9B47AE" w:rsidRDefault="002833AB" w:rsidP="004D5978">
            <w:pPr>
              <w:jc w:val="both"/>
              <w:rPr>
                <w:color w:val="232323"/>
                <w:w w:val="105"/>
              </w:rPr>
            </w:pPr>
            <w:r>
              <w:t xml:space="preserve">Положение о постановке и снятии с </w:t>
            </w:r>
            <w:proofErr w:type="spellStart"/>
            <w:r>
              <w:t>внутришкольного</w:t>
            </w:r>
            <w:proofErr w:type="spellEnd"/>
            <w:r>
              <w:t xml:space="preserve"> учета обучающихся МАОУ СОШ № 36 г. Томска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9B47AE" w:rsidRDefault="002833AB" w:rsidP="004D5978">
            <w:pPr>
              <w:jc w:val="both"/>
              <w:rPr>
                <w:color w:val="232323"/>
                <w:w w:val="105"/>
              </w:rPr>
            </w:pPr>
            <w:r>
              <w:t xml:space="preserve">Положение о Совете по профилактике школьной </w:t>
            </w:r>
            <w:proofErr w:type="spellStart"/>
            <w:r>
              <w:t>дезадаптации</w:t>
            </w:r>
            <w:proofErr w:type="spellEnd"/>
            <w:r>
              <w:t>, правонарушений и преступлений обучающихся</w:t>
            </w:r>
          </w:p>
        </w:tc>
      </w:tr>
      <w:tr w:rsidR="002833AB" w:rsidTr="002833AB">
        <w:tc>
          <w:tcPr>
            <w:tcW w:w="565" w:type="dxa"/>
          </w:tcPr>
          <w:p w:rsidR="002833AB" w:rsidRDefault="002833AB" w:rsidP="002833AB">
            <w:pPr>
              <w:pStyle w:val="a9"/>
              <w:numPr>
                <w:ilvl w:val="0"/>
                <w:numId w:val="5"/>
              </w:numPr>
              <w:jc w:val="both"/>
            </w:pPr>
          </w:p>
        </w:tc>
        <w:tc>
          <w:tcPr>
            <w:tcW w:w="9444" w:type="dxa"/>
          </w:tcPr>
          <w:p w:rsidR="002833AB" w:rsidRPr="009B47AE" w:rsidRDefault="002833AB" w:rsidP="004D5978">
            <w:pPr>
              <w:jc w:val="both"/>
              <w:rPr>
                <w:color w:val="232323"/>
                <w:w w:val="105"/>
              </w:rPr>
            </w:pPr>
            <w:r>
              <w:t>Положение об отряде юных инспекторов движения (ЮИД)</w:t>
            </w:r>
          </w:p>
        </w:tc>
      </w:tr>
    </w:tbl>
    <w:p w:rsidR="002833AB" w:rsidRDefault="002833AB" w:rsidP="002833AB"/>
    <w:p w:rsidR="002833AB" w:rsidRDefault="002833AB" w:rsidP="002833AB">
      <w:bookmarkStart w:id="0" w:name="_GoBack"/>
      <w:bookmarkEnd w:id="0"/>
      <w:r w:rsidRPr="005612E6">
        <w:t>Председатель _________________________</w:t>
      </w:r>
      <w:r>
        <w:t>___________________ М.Ю. Звягинцева</w:t>
      </w:r>
    </w:p>
    <w:p w:rsidR="002833AB" w:rsidRDefault="002833AB" w:rsidP="002833AB">
      <w:pPr>
        <w:pStyle w:val="a4"/>
        <w:jc w:val="both"/>
      </w:pPr>
    </w:p>
    <w:p w:rsidR="002833AB" w:rsidRPr="00055AF1" w:rsidRDefault="002833AB" w:rsidP="002833AB">
      <w:pPr>
        <w:pStyle w:val="a4"/>
        <w:jc w:val="both"/>
        <w:rPr>
          <w:szCs w:val="24"/>
        </w:rPr>
      </w:pPr>
      <w:r w:rsidRPr="003B4FCD">
        <w:t>Секретарь ________________________________________________</w:t>
      </w:r>
      <w:r w:rsidRPr="000247A9">
        <w:t xml:space="preserve"> </w:t>
      </w:r>
      <w:r w:rsidRPr="003B4FCD">
        <w:t>И.И.</w:t>
      </w:r>
      <w:r>
        <w:t xml:space="preserve"> </w:t>
      </w:r>
      <w:proofErr w:type="spellStart"/>
      <w:r>
        <w:t>Подрезова</w:t>
      </w:r>
      <w:proofErr w:type="spellEnd"/>
    </w:p>
    <w:p w:rsidR="002833AB" w:rsidRDefault="002833AB" w:rsidP="002833AB"/>
    <w:p w:rsidR="002833AB" w:rsidRDefault="002833AB" w:rsidP="002833AB"/>
    <w:p w:rsidR="002833AB" w:rsidRDefault="002833AB" w:rsidP="002833AB"/>
    <w:p w:rsidR="0002759F" w:rsidRDefault="0002759F"/>
    <w:sectPr w:rsidR="000275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279710"/>
      <w:docPartObj>
        <w:docPartGallery w:val="Page Numbers (Bottom of Page)"/>
        <w:docPartUnique/>
      </w:docPartObj>
    </w:sdtPr>
    <w:sdtEndPr/>
    <w:sdtContent>
      <w:p w:rsidR="00757070" w:rsidRDefault="002833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33AB">
          <w:rPr>
            <w:noProof/>
            <w:lang w:val="ru-RU"/>
          </w:rPr>
          <w:t>2</w:t>
        </w:r>
        <w:r>
          <w:fldChar w:fldCharType="end"/>
        </w:r>
      </w:p>
    </w:sdtContent>
  </w:sdt>
  <w:p w:rsidR="003B1DF7" w:rsidRDefault="002833AB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4AED"/>
    <w:multiLevelType w:val="hybridMultilevel"/>
    <w:tmpl w:val="34ECC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906D6"/>
    <w:multiLevelType w:val="hybridMultilevel"/>
    <w:tmpl w:val="E82ED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A70455"/>
    <w:multiLevelType w:val="hybridMultilevel"/>
    <w:tmpl w:val="A3823F44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D6AEA"/>
    <w:multiLevelType w:val="hybridMultilevel"/>
    <w:tmpl w:val="1D7E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B5E8A"/>
    <w:multiLevelType w:val="hybridMultilevel"/>
    <w:tmpl w:val="6AFE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AB"/>
    <w:rsid w:val="0002759F"/>
    <w:rsid w:val="0028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B4F3"/>
  <w15:chartTrackingRefBased/>
  <w15:docId w15:val="{BA22D93D-3DB3-4CDD-9960-D8AD362D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33AB"/>
    <w:rPr>
      <w:rFonts w:ascii="Arial" w:hAnsi="Arial" w:cs="Arial"/>
      <w:i/>
      <w:iCs/>
      <w:sz w:val="18"/>
      <w:szCs w:val="18"/>
    </w:rPr>
  </w:style>
  <w:style w:type="paragraph" w:styleId="a4">
    <w:name w:val="No Spacing"/>
    <w:qFormat/>
    <w:rsid w:val="002833A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2833A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833A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unhideWhenUsed/>
    <w:rsid w:val="002833A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8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2833AB"/>
    <w:pPr>
      <w:ind w:left="720"/>
      <w:contextualSpacing/>
    </w:pPr>
  </w:style>
  <w:style w:type="table" w:styleId="aa">
    <w:name w:val="Table Grid"/>
    <w:basedOn w:val="a1"/>
    <w:uiPriority w:val="59"/>
    <w:rsid w:val="0028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833A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833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36@mail.tomsk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35B4-180C-4287-863F-7DB1710C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2021-09-26T12:29:00Z</cp:lastPrinted>
  <dcterms:created xsi:type="dcterms:W3CDTF">2021-09-26T12:22:00Z</dcterms:created>
  <dcterms:modified xsi:type="dcterms:W3CDTF">2021-09-26T12:30:00Z</dcterms:modified>
</cp:coreProperties>
</file>