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43" w:rsidRDefault="00483D8C" w:rsidP="00483D8C">
      <w:pPr>
        <w:jc w:val="center"/>
        <w:rPr>
          <w:rFonts w:ascii="Times New Roman" w:hAnsi="Times New Roman" w:cs="Times New Roman"/>
          <w:b/>
          <w:sz w:val="24"/>
        </w:rPr>
      </w:pPr>
      <w:r w:rsidRPr="00483D8C">
        <w:rPr>
          <w:rFonts w:ascii="Times New Roman" w:hAnsi="Times New Roman" w:cs="Times New Roman"/>
          <w:b/>
          <w:sz w:val="24"/>
        </w:rPr>
        <w:t xml:space="preserve">Аннотация к дополнительной общеобразовательной программе </w:t>
      </w:r>
      <w:r w:rsidR="00FE7243">
        <w:rPr>
          <w:rFonts w:ascii="Times New Roman" w:hAnsi="Times New Roman" w:cs="Times New Roman"/>
          <w:b/>
          <w:sz w:val="24"/>
        </w:rPr>
        <w:br/>
        <w:t>«</w:t>
      </w:r>
      <w:r w:rsidR="008304F3">
        <w:rPr>
          <w:rFonts w:ascii="Times New Roman" w:hAnsi="Times New Roman" w:cs="Times New Roman"/>
          <w:b/>
          <w:sz w:val="24"/>
        </w:rPr>
        <w:t>БлагоТворим-36.Юники»</w:t>
      </w:r>
      <w:r w:rsidR="00FE7243">
        <w:rPr>
          <w:rFonts w:ascii="Times New Roman" w:hAnsi="Times New Roman" w:cs="Times New Roman"/>
          <w:b/>
          <w:sz w:val="24"/>
        </w:rPr>
        <w:t xml:space="preserve"> 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требования, как к организации самого учебно-воспитательного процесса в средней школе, так и к содержанию образования.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подростка, чем навязанная извне. К тому же, формирование компетентности возможно только в единстве с ценностями человека, т.е. при глубокой личной заинтересованности в данном виде деятельности.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стремительной глобализации и информатизации жизненного пространства, засилья рекламы и подмены ценностей, ребёнок каждый день должен делать выбор, противостоять соблазнам жизни, сохранить здоровье, должен уметь отстоять свою жизненную позицию, основанную на знании и собственном приобретённом опыте.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 - это доступный, массовый способ профилактики асоциального поведения в обществе, вредных привычек и активная пропаганда неконфликтного взаимодействия с различными группами людей, способствует активизации жизненной позиции каждого.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подростками очень сложное направление, подчас не приносящая сразу положительных результатов, и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в ролевых и интерактивных играх. Обучая других, будут обучаться сами.</w:t>
      </w:r>
    </w:p>
    <w:p w:rsidR="008304F3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волонтерском отряде поможет ребятам поменяться внутренне, повысить собственную самооценку. Подросток обретет самоуважение, станет уверенным и привлекательным для окружающих. В дальнейшей жизни этим ребятам проще будет </w:t>
      </w:r>
      <w:r w:rsidRPr="00D9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толерантность и уважение к окружающим.</w:t>
      </w:r>
    </w:p>
    <w:p w:rsidR="008304F3" w:rsidRPr="008304F3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волонтерского движения в начальном и среднем звене, формирование позитивных установок воспитанников на добровольческую деятельность по средствам оказания позитивного влияния на сверстников при выборе ими жизненных ценностей.</w:t>
      </w:r>
    </w:p>
    <w:p w:rsidR="008304F3" w:rsidRPr="008304F3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304F3" w:rsidRPr="008304F3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волонтерское движение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виды физической зависимости человека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физиологические основы ЗОЖ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физиологических и психических особенностях подросткового возраста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методами ведения профилактической работы среди волонтеров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анализировать свои и чужие действия, искать формы их координации, быть терпимым к чужому мнению и отстаивать собственную позицию</w:t>
      </w:r>
    </w:p>
    <w:p w:rsidR="008304F3" w:rsidRPr="008304F3" w:rsidRDefault="008304F3" w:rsidP="008304F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участников проекта на практическую деятельность в рамках проблемы через организацию значимой для школьников деятельности – деятельности</w:t>
      </w:r>
    </w:p>
    <w:p w:rsidR="008304F3" w:rsidRPr="008304F3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8304F3" w:rsidRPr="008304F3" w:rsidRDefault="008304F3" w:rsidP="008304F3">
      <w:pPr>
        <w:numPr>
          <w:ilvl w:val="0"/>
          <w:numId w:val="6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позитивного правосознания, понимание категорий "справедливости", "равенства", "свободы", "достоинства", "прав человека", "демократии" и выработать навыки их реализации в повседневной жизни</w:t>
      </w:r>
    </w:p>
    <w:p w:rsidR="008304F3" w:rsidRPr="008304F3" w:rsidRDefault="008304F3" w:rsidP="008304F3">
      <w:pPr>
        <w:numPr>
          <w:ilvl w:val="0"/>
          <w:numId w:val="6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</w:t>
      </w:r>
    </w:p>
    <w:p w:rsidR="008304F3" w:rsidRPr="008304F3" w:rsidRDefault="008304F3" w:rsidP="008304F3">
      <w:pPr>
        <w:numPr>
          <w:ilvl w:val="0"/>
          <w:numId w:val="6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сплоченный деятельный коллектив волонтеров.</w:t>
      </w:r>
    </w:p>
    <w:p w:rsidR="008304F3" w:rsidRPr="008304F3" w:rsidRDefault="008304F3" w:rsidP="008304F3">
      <w:pPr>
        <w:numPr>
          <w:ilvl w:val="0"/>
          <w:numId w:val="6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волонтерское движение в школе на начальном этапе, формировать позитивные установки воспитанников на добровольческую деятельность.</w:t>
      </w:r>
    </w:p>
    <w:p w:rsidR="008304F3" w:rsidRPr="008304F3" w:rsidRDefault="008304F3" w:rsidP="008304F3">
      <w:pPr>
        <w:numPr>
          <w:ilvl w:val="0"/>
          <w:numId w:val="6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механизм работы школы с окружающим социумом, через создание социально-поддерживающих сетей сверстников и взрослых для детей и семей “группы риска”.</w:t>
      </w:r>
    </w:p>
    <w:p w:rsidR="008304F3" w:rsidRPr="008304F3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8304F3" w:rsidRPr="008304F3" w:rsidRDefault="008304F3" w:rsidP="008304F3">
      <w:pPr>
        <w:numPr>
          <w:ilvl w:val="0"/>
          <w:numId w:val="7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тематических выступлений, конкурсов и др.)</w:t>
      </w:r>
    </w:p>
    <w:p w:rsidR="008304F3" w:rsidRPr="008304F3" w:rsidRDefault="008304F3" w:rsidP="008304F3">
      <w:pPr>
        <w:numPr>
          <w:ilvl w:val="0"/>
          <w:numId w:val="7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уважительное отношение к законам страны и убеждение в необходимости их выполнения;</w:t>
      </w:r>
    </w:p>
    <w:p w:rsidR="008304F3" w:rsidRPr="008304F3" w:rsidRDefault="008304F3" w:rsidP="008304F3">
      <w:pPr>
        <w:numPr>
          <w:ilvl w:val="0"/>
          <w:numId w:val="7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законопослушного поведения, умения защищать свои права и свободы в установленном порядке;</w:t>
      </w:r>
    </w:p>
    <w:p w:rsidR="008304F3" w:rsidRPr="008304F3" w:rsidRDefault="008304F3" w:rsidP="008304F3">
      <w:pPr>
        <w:numPr>
          <w:ilvl w:val="0"/>
          <w:numId w:val="7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Популяризовать идеи Всемирной Декларации прав человека, Конвенции о правах ребенка и других правовых документов через проведение социально значимых акций и творческих мероприятий.</w:t>
      </w:r>
    </w:p>
    <w:p w:rsidR="008304F3" w:rsidRPr="008304F3" w:rsidRDefault="008304F3" w:rsidP="008304F3">
      <w:pPr>
        <w:numPr>
          <w:ilvl w:val="0"/>
          <w:numId w:val="7"/>
        </w:numPr>
        <w:tabs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учащихся группы «риска», в работу волонтерского отряд</w:t>
      </w:r>
    </w:p>
    <w:p w:rsidR="008304F3" w:rsidRPr="00D96A9C" w:rsidRDefault="008304F3" w:rsidP="008304F3">
      <w:pPr>
        <w:tabs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83D8C" w:rsidRPr="00483D8C" w:rsidRDefault="00483D8C" w:rsidP="00FE7243">
      <w:pPr>
        <w:pStyle w:val="a3"/>
        <w:spacing w:after="0" w:line="269" w:lineRule="auto"/>
        <w:ind w:left="0" w:firstLine="0"/>
        <w:rPr>
          <w:sz w:val="24"/>
          <w:szCs w:val="24"/>
        </w:rPr>
      </w:pPr>
    </w:p>
    <w:sectPr w:rsidR="00483D8C" w:rsidRPr="0048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423"/>
    <w:multiLevelType w:val="hybridMultilevel"/>
    <w:tmpl w:val="45984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1D3B15"/>
    <w:multiLevelType w:val="hybridMultilevel"/>
    <w:tmpl w:val="7D221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20610D"/>
    <w:multiLevelType w:val="hybridMultilevel"/>
    <w:tmpl w:val="0108D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134E72"/>
    <w:multiLevelType w:val="hybridMultilevel"/>
    <w:tmpl w:val="6BA05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6B1613"/>
    <w:multiLevelType w:val="hybridMultilevel"/>
    <w:tmpl w:val="1BECA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CC5132"/>
    <w:multiLevelType w:val="hybridMultilevel"/>
    <w:tmpl w:val="6764C5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4AE5358"/>
    <w:multiLevelType w:val="hybridMultilevel"/>
    <w:tmpl w:val="39780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8C"/>
    <w:rsid w:val="00374C70"/>
    <w:rsid w:val="00483D8C"/>
    <w:rsid w:val="008304F3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3C49"/>
  <w15:chartTrackingRefBased/>
  <w15:docId w15:val="{3E7E942B-2EA3-48FE-97F5-DBE3B78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8C"/>
    <w:pPr>
      <w:spacing w:after="5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uiPriority w:val="1"/>
    <w:qFormat/>
    <w:rsid w:val="00FE7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Осотова Анастасия Владимировна</cp:lastModifiedBy>
  <cp:revision>2</cp:revision>
  <dcterms:created xsi:type="dcterms:W3CDTF">2022-09-14T02:51:00Z</dcterms:created>
  <dcterms:modified xsi:type="dcterms:W3CDTF">2022-09-14T02:51:00Z</dcterms:modified>
</cp:coreProperties>
</file>