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D0" w:rsidRDefault="004E0075" w:rsidP="004E0075">
      <w:pPr>
        <w:pStyle w:val="1"/>
        <w:spacing w:before="64"/>
        <w:ind w:left="568"/>
        <w:jc w:val="center"/>
      </w:pPr>
      <w:r>
        <w:t>Краткая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4"/>
        </w:rPr>
        <w:br/>
        <w:t xml:space="preserve">СП-ДО </w:t>
      </w:r>
      <w:r>
        <w:t>МА</w:t>
      </w:r>
      <w:r>
        <w:t>ОУ СОШ</w:t>
      </w:r>
      <w:r>
        <w:rPr>
          <w:spacing w:val="-5"/>
        </w:rPr>
        <w:t xml:space="preserve"> </w:t>
      </w:r>
      <w:r>
        <w:t>№ 36</w:t>
      </w:r>
      <w:r>
        <w:rPr>
          <w:spacing w:val="-4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rPr>
          <w:spacing w:val="-2"/>
        </w:rPr>
        <w:t>Томска</w:t>
      </w:r>
    </w:p>
    <w:p w:rsidR="00CA17D0" w:rsidRDefault="00CA17D0">
      <w:pPr>
        <w:pStyle w:val="a3"/>
        <w:ind w:left="0" w:firstLine="0"/>
        <w:jc w:val="left"/>
        <w:rPr>
          <w:b/>
        </w:rPr>
      </w:pPr>
    </w:p>
    <w:p w:rsidR="00CA17D0" w:rsidRDefault="004E0075">
      <w:pPr>
        <w:pStyle w:val="a3"/>
        <w:ind w:left="12" w:right="4" w:firstLine="708"/>
      </w:pPr>
      <w:r>
        <w:t xml:space="preserve">Основная образовательная программа МАОУ СОШ 36 </w:t>
      </w:r>
      <w:r>
        <w:t>г. Томска СП-ДО</w:t>
      </w:r>
      <w:r>
        <w:t xml:space="preserve"> (далее Программа) разработана во исполнение п.5</w:t>
      </w:r>
      <w:r>
        <w:rPr>
          <w:spacing w:val="-2"/>
        </w:rPr>
        <w:t xml:space="preserve"> </w:t>
      </w:r>
      <w:r>
        <w:t>ст. 12</w:t>
      </w:r>
      <w:r>
        <w:rPr>
          <w:spacing w:val="-3"/>
        </w:rPr>
        <w:t xml:space="preserve"> </w:t>
      </w:r>
      <w:r>
        <w:t>Закона «Об</w:t>
      </w:r>
      <w:r>
        <w:rPr>
          <w:spacing w:val="-1"/>
        </w:rPr>
        <w:t xml:space="preserve"> </w:t>
      </w:r>
      <w:r>
        <w:t>образовании в Российской</w:t>
      </w:r>
      <w:r>
        <w:rPr>
          <w:spacing w:val="-4"/>
        </w:rPr>
        <w:t xml:space="preserve"> </w:t>
      </w:r>
      <w:r>
        <w:t>Федерации» (ФЗ № 273 от 29</w:t>
      </w:r>
      <w:r>
        <w:rPr>
          <w:spacing w:val="-2"/>
        </w:rPr>
        <w:t xml:space="preserve"> </w:t>
      </w:r>
      <w:r>
        <w:t>декабря 2012 г.) и в соответствии с Приказом Министерства образования и науки Российской Федерации (Минобрнауки</w:t>
      </w:r>
      <w:r>
        <w:rPr>
          <w:spacing w:val="-15"/>
        </w:rPr>
        <w:t xml:space="preserve"> </w:t>
      </w:r>
      <w:r>
        <w:t>России)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17</w:t>
      </w:r>
      <w:r>
        <w:rPr>
          <w:spacing w:val="-14"/>
        </w:rPr>
        <w:t xml:space="preserve"> </w:t>
      </w:r>
      <w:r>
        <w:t>октября</w:t>
      </w:r>
      <w:r>
        <w:rPr>
          <w:spacing w:val="-13"/>
        </w:rPr>
        <w:t xml:space="preserve"> </w:t>
      </w:r>
      <w:r>
        <w:t>2013г.</w:t>
      </w:r>
      <w:r>
        <w:rPr>
          <w:spacing w:val="-14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1155</w:t>
      </w:r>
      <w:r>
        <w:rPr>
          <w:spacing w:val="-14"/>
        </w:rPr>
        <w:t xml:space="preserve"> </w:t>
      </w:r>
      <w:r>
        <w:t>«Об</w:t>
      </w:r>
      <w:r>
        <w:rPr>
          <w:spacing w:val="-13"/>
        </w:rPr>
        <w:t xml:space="preserve"> </w:t>
      </w:r>
      <w:r>
        <w:t>утверждении</w:t>
      </w:r>
      <w:r>
        <w:rPr>
          <w:spacing w:val="-15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государственного стандарта дошкольного образования» (ФГОС ДО) с учетом</w:t>
      </w:r>
      <w:r>
        <w:rPr>
          <w:spacing w:val="40"/>
        </w:rPr>
        <w:t xml:space="preserve"> </w:t>
      </w:r>
      <w:r>
        <w:t>Примерно</w:t>
      </w:r>
      <w:r>
        <w:t xml:space="preserve">й основной образовательной программой дошкольного образования, одобренной решением федерального учебно-методического объединения по общему образованию (протокол от 20 мая 2015 г. № 2/15); Примерной программой дошкольного образования «ПРОДЕТЕЙ» (авторы </w:t>
      </w:r>
      <w:proofErr w:type="spellStart"/>
      <w:r>
        <w:t>Е.Г.</w:t>
      </w:r>
      <w:r>
        <w:t>Юдина</w:t>
      </w:r>
      <w:proofErr w:type="spellEnd"/>
      <w:r>
        <w:t xml:space="preserve">, </w:t>
      </w:r>
      <w:proofErr w:type="spellStart"/>
      <w:r>
        <w:t>Е.В.Бодрова</w:t>
      </w:r>
      <w:proofErr w:type="spellEnd"/>
      <w:r>
        <w:t>).</w:t>
      </w:r>
      <w:r>
        <w:rPr>
          <w:spacing w:val="40"/>
        </w:rPr>
        <w:t xml:space="preserve"> </w:t>
      </w:r>
      <w:r>
        <w:t>Данные программы определяют содержание и организацию образовательного процесса для детей дошкольного возраста от 1</w:t>
      </w:r>
      <w:r>
        <w:t xml:space="preserve"> до 7 лет.</w:t>
      </w:r>
    </w:p>
    <w:p w:rsidR="00CA17D0" w:rsidRDefault="00CA17D0">
      <w:pPr>
        <w:pStyle w:val="a3"/>
        <w:spacing w:before="1"/>
        <w:ind w:left="0" w:firstLine="0"/>
        <w:jc w:val="left"/>
      </w:pPr>
    </w:p>
    <w:p w:rsidR="00CA17D0" w:rsidRDefault="004E0075">
      <w:pPr>
        <w:pStyle w:val="a3"/>
        <w:ind w:left="12" w:right="7" w:firstLine="708"/>
      </w:pPr>
      <w:r>
        <w:t>Вариативная часть программы представлена программами дополнительного образования художественно-эстетической н</w:t>
      </w:r>
      <w:r>
        <w:t>аправленности «Краски детства», «Ступеньки творчества»; программами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естественно-научной</w:t>
      </w:r>
      <w:r>
        <w:rPr>
          <w:spacing w:val="40"/>
        </w:rPr>
        <w:t xml:space="preserve"> </w:t>
      </w:r>
      <w:r>
        <w:t>направленности</w:t>
      </w:r>
    </w:p>
    <w:p w:rsidR="00CA17D0" w:rsidRDefault="004E0075">
      <w:pPr>
        <w:pStyle w:val="a3"/>
        <w:ind w:left="12" w:firstLine="0"/>
      </w:pPr>
      <w:r>
        <w:t>«Научная</w:t>
      </w:r>
      <w:r>
        <w:rPr>
          <w:spacing w:val="-2"/>
        </w:rPr>
        <w:t xml:space="preserve"> </w:t>
      </w:r>
      <w:r>
        <w:t>игрушка»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«Понимаем</w:t>
      </w:r>
      <w:r>
        <w:rPr>
          <w:spacing w:val="-2"/>
        </w:rPr>
        <w:t xml:space="preserve"> математику».</w:t>
      </w:r>
    </w:p>
    <w:p w:rsidR="00CA17D0" w:rsidRDefault="00CA17D0">
      <w:pPr>
        <w:pStyle w:val="a3"/>
        <w:ind w:left="0" w:firstLine="0"/>
        <w:jc w:val="left"/>
      </w:pPr>
    </w:p>
    <w:p w:rsidR="00CA17D0" w:rsidRDefault="004E0075">
      <w:pPr>
        <w:pStyle w:val="a3"/>
        <w:ind w:left="12" w:right="9" w:firstLine="708"/>
      </w:pPr>
      <w:r>
        <w:t>Программа направлена на образование, развитие и саморазвитие дошкол</w:t>
      </w:r>
      <w:r>
        <w:t>ьника как неповторимой индивидуальности от 1,5</w:t>
      </w:r>
      <w:r>
        <w:t xml:space="preserve"> до 7 лет. Она выстроена в соответствии с традиционными возрастными периодами дошкольного детства: 1,5-3 (ранний возраст), </w:t>
      </w:r>
      <w:r>
        <w:t>3-й год жизни (первая младшая), 4-й год (вторая младшая), 5-й год (средняя), 6-й год (старшая) и 7-й год (подгото</w:t>
      </w:r>
      <w:r>
        <w:t>вительная к школе группа).</w:t>
      </w:r>
    </w:p>
    <w:p w:rsidR="00CA17D0" w:rsidRDefault="00CA17D0">
      <w:pPr>
        <w:pStyle w:val="a3"/>
        <w:ind w:left="0" w:firstLine="0"/>
        <w:jc w:val="left"/>
      </w:pPr>
    </w:p>
    <w:p w:rsidR="00CA17D0" w:rsidRDefault="004E0075">
      <w:pPr>
        <w:pStyle w:val="1"/>
        <w:spacing w:before="1"/>
        <w:ind w:left="3497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CA17D0" w:rsidRDefault="00CA17D0">
      <w:pPr>
        <w:pStyle w:val="a3"/>
        <w:ind w:left="0" w:firstLine="0"/>
        <w:jc w:val="left"/>
        <w:rPr>
          <w:b/>
        </w:rPr>
      </w:pPr>
    </w:p>
    <w:p w:rsidR="00CA17D0" w:rsidRDefault="004E0075">
      <w:pPr>
        <w:pStyle w:val="a3"/>
        <w:ind w:left="12" w:right="14" w:firstLine="708"/>
      </w:pPr>
      <w:r>
        <w:t>Программа ориентирована на ребенка, опирается на сильные стороны его личности и предоставляет</w:t>
      </w:r>
      <w:r>
        <w:rPr>
          <w:spacing w:val="-2"/>
        </w:rPr>
        <w:t xml:space="preserve"> </w:t>
      </w:r>
      <w:r>
        <w:t>широкие возможности</w:t>
      </w:r>
      <w:r>
        <w:rPr>
          <w:spacing w:val="-5"/>
        </w:rPr>
        <w:t xml:space="preserve"> </w:t>
      </w:r>
      <w:r>
        <w:t>для активного,</w:t>
      </w:r>
      <w:r>
        <w:rPr>
          <w:spacing w:val="-1"/>
        </w:rPr>
        <w:t xml:space="preserve"> </w:t>
      </w:r>
      <w:r>
        <w:t>осмысленного</w:t>
      </w:r>
      <w:r>
        <w:rPr>
          <w:spacing w:val="-5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мира посредством</w:t>
      </w:r>
      <w:r>
        <w:rPr>
          <w:spacing w:val="-1"/>
        </w:rPr>
        <w:t xml:space="preserve"> </w:t>
      </w:r>
      <w:r>
        <w:t>игры и других, адекватных возрасту форм и методов образования.</w:t>
      </w:r>
    </w:p>
    <w:p w:rsidR="00CA17D0" w:rsidRDefault="00CA17D0">
      <w:pPr>
        <w:pStyle w:val="a3"/>
        <w:ind w:left="0" w:firstLine="0"/>
        <w:jc w:val="left"/>
      </w:pPr>
    </w:p>
    <w:p w:rsidR="00CA17D0" w:rsidRDefault="004E0075">
      <w:pPr>
        <w:pStyle w:val="a3"/>
        <w:spacing w:line="275" w:lineRule="exact"/>
        <w:ind w:left="12" w:firstLine="0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rPr>
          <w:spacing w:val="-5"/>
        </w:rPr>
        <w:t>на: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7"/>
        <w:rPr>
          <w:sz w:val="24"/>
        </w:rPr>
      </w:pPr>
      <w:r>
        <w:rPr>
          <w:sz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</w:t>
      </w:r>
      <w:r>
        <w:rPr>
          <w:spacing w:val="-2"/>
          <w:sz w:val="24"/>
        </w:rPr>
        <w:t>деятел</w:t>
      </w:r>
      <w:r>
        <w:rPr>
          <w:spacing w:val="-2"/>
          <w:sz w:val="24"/>
        </w:rPr>
        <w:t>ьности;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15"/>
        <w:rPr>
          <w:sz w:val="24"/>
        </w:rPr>
      </w:pPr>
      <w:r>
        <w:rPr>
          <w:spacing w:val="-2"/>
          <w:sz w:val="24"/>
        </w:rPr>
        <w:t>на создание развивающей образовательной среды, которая представляет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собой систему условий </w:t>
      </w:r>
      <w:r>
        <w:rPr>
          <w:sz w:val="24"/>
        </w:rPr>
        <w:t>социализации и индивидуализации детей.</w:t>
      </w:r>
    </w:p>
    <w:p w:rsidR="00CA17D0" w:rsidRDefault="004E0075">
      <w:pPr>
        <w:pStyle w:val="a3"/>
        <w:spacing w:before="274" w:line="275" w:lineRule="exact"/>
        <w:ind w:left="12" w:firstLine="0"/>
      </w:pPr>
      <w:r>
        <w:t>Программа</w:t>
      </w:r>
      <w:r>
        <w:rPr>
          <w:spacing w:val="-1"/>
        </w:rPr>
        <w:t xml:space="preserve"> </w:t>
      </w:r>
      <w:r>
        <w:rPr>
          <w:spacing w:val="-2"/>
        </w:rPr>
        <w:t>учитывает: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7"/>
        <w:rPr>
          <w:sz w:val="24"/>
        </w:rPr>
      </w:pPr>
      <w:r>
        <w:rPr>
          <w:sz w:val="24"/>
        </w:rPr>
        <w:t>индивидуальные потребности ребенка, связанные с его жизненной ситуацией и состоянием 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еделяющие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1"/>
        </w:tabs>
        <w:spacing w:before="1"/>
        <w:ind w:left="731" w:hanging="359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 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ее </w:t>
      </w:r>
      <w:r>
        <w:rPr>
          <w:spacing w:val="-2"/>
          <w:sz w:val="24"/>
        </w:rPr>
        <w:t>ре</w:t>
      </w:r>
      <w:r>
        <w:rPr>
          <w:spacing w:val="-2"/>
          <w:sz w:val="24"/>
        </w:rPr>
        <w:t>ализации.</w:t>
      </w:r>
    </w:p>
    <w:p w:rsidR="00CA17D0" w:rsidRDefault="004E0075">
      <w:pPr>
        <w:pStyle w:val="a3"/>
        <w:spacing w:before="276"/>
        <w:ind w:left="12" w:right="13" w:firstLine="360"/>
      </w:pPr>
      <w:r>
        <w:t>Ведущей целью программы является психолого – педагогическая поддержка позитивной социализации и индивидуализации, развития личности детей дошкольного возраста (1,5</w:t>
      </w:r>
      <w:r>
        <w:t>-7 лет).</w:t>
      </w:r>
    </w:p>
    <w:p w:rsidR="00CA17D0" w:rsidRDefault="004E0075">
      <w:pPr>
        <w:pStyle w:val="a3"/>
        <w:ind w:left="12" w:right="10" w:firstLine="360"/>
      </w:pPr>
      <w:r>
        <w:t>Эта цель реализуются в процессе разнообразных видов детской деятельности: иг</w:t>
      </w:r>
      <w:r>
        <w:t>ровой, коммуникативной, трудовой, познавательно-исследовательской, продуктивной, музыкально- художественной и др.</w:t>
      </w:r>
    </w:p>
    <w:p w:rsidR="00CA17D0" w:rsidRDefault="004E0075">
      <w:pPr>
        <w:pStyle w:val="a3"/>
        <w:ind w:left="372" w:firstLine="0"/>
      </w:pPr>
      <w:r>
        <w:t>Руководствуясь</w:t>
      </w:r>
      <w:r>
        <w:rPr>
          <w:spacing w:val="-16"/>
        </w:rPr>
        <w:t xml:space="preserve"> </w:t>
      </w:r>
      <w:r>
        <w:t>вышеуказанными</w:t>
      </w:r>
      <w:r>
        <w:rPr>
          <w:spacing w:val="-13"/>
        </w:rPr>
        <w:t xml:space="preserve"> </w:t>
      </w:r>
      <w:r>
        <w:t>положениями,</w:t>
      </w:r>
      <w:r>
        <w:rPr>
          <w:spacing w:val="-12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учреждения</w:t>
      </w:r>
      <w:r>
        <w:rPr>
          <w:spacing w:val="-14"/>
        </w:rPr>
        <w:t xml:space="preserve"> </w:t>
      </w:r>
      <w:r>
        <w:t>ставит</w:t>
      </w:r>
      <w:r>
        <w:rPr>
          <w:spacing w:val="-13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rPr>
          <w:spacing w:val="-2"/>
        </w:rPr>
        <w:t>задачи: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2"/>
        </w:tabs>
        <w:spacing w:before="275"/>
        <w:ind w:right="9"/>
        <w:jc w:val="left"/>
        <w:rPr>
          <w:sz w:val="24"/>
        </w:rPr>
      </w:pPr>
      <w:r>
        <w:rPr>
          <w:sz w:val="24"/>
        </w:rPr>
        <w:t>-охрана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их эмоционального благополучия;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2"/>
        </w:tabs>
        <w:spacing w:line="242" w:lineRule="auto"/>
        <w:ind w:right="6"/>
        <w:jc w:val="left"/>
        <w:rPr>
          <w:sz w:val="24"/>
        </w:rPr>
      </w:pPr>
      <w:r>
        <w:rPr>
          <w:sz w:val="24"/>
        </w:rPr>
        <w:t>-обеспечение равных возможностей для полноценного развития каждого ребёнка в период дошкольного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26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места</w:t>
      </w:r>
      <w:r>
        <w:rPr>
          <w:spacing w:val="29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пола,</w:t>
      </w:r>
      <w:r>
        <w:rPr>
          <w:spacing w:val="24"/>
          <w:sz w:val="24"/>
        </w:rPr>
        <w:t xml:space="preserve"> </w:t>
      </w:r>
      <w:r>
        <w:rPr>
          <w:sz w:val="24"/>
        </w:rPr>
        <w:t>нации,</w:t>
      </w:r>
      <w:r>
        <w:rPr>
          <w:spacing w:val="2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социального</w:t>
      </w:r>
    </w:p>
    <w:p w:rsidR="00CA17D0" w:rsidRDefault="00CA17D0">
      <w:pPr>
        <w:pStyle w:val="a4"/>
        <w:spacing w:line="242" w:lineRule="auto"/>
        <w:jc w:val="left"/>
        <w:rPr>
          <w:sz w:val="24"/>
        </w:rPr>
        <w:sectPr w:rsidR="00CA17D0">
          <w:type w:val="continuous"/>
          <w:pgSz w:w="11910" w:h="16840"/>
          <w:pgMar w:top="640" w:right="708" w:bottom="280" w:left="708" w:header="720" w:footer="720" w:gutter="0"/>
          <w:cols w:space="720"/>
        </w:sectPr>
      </w:pPr>
    </w:p>
    <w:p w:rsidR="00CA17D0" w:rsidRDefault="004E0075">
      <w:pPr>
        <w:pStyle w:val="a3"/>
        <w:spacing w:before="64"/>
        <w:ind w:left="1092" w:right="19" w:firstLine="0"/>
      </w:pPr>
      <w:r>
        <w:lastRenderedPageBreak/>
        <w:t>статуса, психофизиологических и других особенностей (в том числе ограниченных возможностей здоровья);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2"/>
        </w:tabs>
        <w:ind w:right="11"/>
        <w:rPr>
          <w:sz w:val="24"/>
        </w:rPr>
      </w:pPr>
      <w:r>
        <w:rPr>
          <w:sz w:val="24"/>
        </w:rPr>
        <w:t>-обеспечение преемственности целей, задач и содержания образования, реализуемых в рамках образовательных программ различных уровней (преемственность основ</w:t>
      </w:r>
      <w:r>
        <w:rPr>
          <w:sz w:val="24"/>
        </w:rPr>
        <w:t>ных образовательных программ дошкольного и начального общего образования);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2"/>
        </w:tabs>
        <w:ind w:right="8"/>
        <w:rPr>
          <w:sz w:val="24"/>
        </w:rPr>
      </w:pPr>
      <w:r>
        <w:rPr>
          <w:sz w:val="24"/>
        </w:rPr>
        <w:t>-создание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</w:t>
      </w:r>
      <w:r>
        <w:rPr>
          <w:sz w:val="24"/>
        </w:rPr>
        <w:t xml:space="preserve"> ребёнка как субъекта отношений с самим собой, другими детьми, взрослыми и миром;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2"/>
        </w:tabs>
        <w:ind w:right="12"/>
        <w:rPr>
          <w:sz w:val="24"/>
        </w:rPr>
      </w:pPr>
      <w:r>
        <w:rPr>
          <w:sz w:val="24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</w:t>
      </w:r>
      <w:r>
        <w:rPr>
          <w:sz w:val="24"/>
        </w:rPr>
        <w:t xml:space="preserve"> и норм поведени</w:t>
      </w:r>
      <w:r>
        <w:rPr>
          <w:sz w:val="24"/>
        </w:rPr>
        <w:t>я в интересах человека, семьи, общества;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2"/>
        </w:tabs>
        <w:ind w:right="8"/>
        <w:rPr>
          <w:sz w:val="24"/>
        </w:rPr>
      </w:pPr>
      <w:r>
        <w:rPr>
          <w:sz w:val="24"/>
        </w:rPr>
        <w:t>-формирование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ответственности ребёнка, формирование предпосылок учебной деятельности;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2"/>
        </w:tabs>
        <w:ind w:right="12"/>
        <w:rPr>
          <w:sz w:val="24"/>
        </w:rPr>
      </w:pPr>
      <w:r>
        <w:rPr>
          <w:sz w:val="24"/>
        </w:rPr>
        <w:t>-обеспечение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</w:t>
      </w:r>
      <w:r>
        <w:rPr>
          <w:sz w:val="24"/>
        </w:rPr>
        <w:t>овательных потребностей, способностей и состояния здоровья детей;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2"/>
          <w:tab w:val="left" w:pos="9207"/>
        </w:tabs>
        <w:spacing w:line="242" w:lineRule="auto"/>
        <w:ind w:right="15"/>
        <w:rPr>
          <w:sz w:val="24"/>
        </w:rPr>
      </w:pPr>
      <w:r>
        <w:rPr>
          <w:sz w:val="24"/>
        </w:rPr>
        <w:t>-формирование</w:t>
      </w:r>
      <w:r>
        <w:rPr>
          <w:spacing w:val="80"/>
          <w:w w:val="150"/>
          <w:sz w:val="24"/>
        </w:rPr>
        <w:t xml:space="preserve"> </w:t>
      </w:r>
      <w:r w:rsidRPr="004E0075">
        <w:rPr>
          <w:sz w:val="24"/>
        </w:rPr>
        <w:t>социокультурной</w:t>
      </w:r>
      <w:r w:rsidRPr="004E0075">
        <w:rPr>
          <w:sz w:val="24"/>
        </w:rPr>
        <w:t xml:space="preserve"> </w:t>
      </w:r>
      <w:r>
        <w:rPr>
          <w:sz w:val="24"/>
        </w:rPr>
        <w:t>среды,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соответствующей </w:t>
      </w:r>
      <w:r>
        <w:rPr>
          <w:spacing w:val="-2"/>
          <w:sz w:val="24"/>
        </w:rPr>
        <w:t xml:space="preserve">возрастным, </w:t>
      </w:r>
      <w:r>
        <w:rPr>
          <w:sz w:val="24"/>
        </w:rPr>
        <w:t>индивидуальным, психологическим и физиологическим особенностям детей;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2"/>
          <w:tab w:val="left" w:pos="8592"/>
        </w:tabs>
        <w:ind w:right="11"/>
        <w:rPr>
          <w:sz w:val="24"/>
        </w:rPr>
      </w:pPr>
      <w:r>
        <w:rPr>
          <w:sz w:val="24"/>
        </w:rPr>
        <w:t>-обеспечение</w:t>
      </w:r>
      <w:r>
        <w:rPr>
          <w:spacing w:val="80"/>
          <w:sz w:val="24"/>
        </w:rPr>
        <w:t xml:space="preserve">   </w:t>
      </w:r>
      <w:r>
        <w:rPr>
          <w:sz w:val="24"/>
        </w:rPr>
        <w:t>психолого-педагогической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поддержки семьи</w:t>
      </w:r>
      <w:r>
        <w:rPr>
          <w:sz w:val="24"/>
        </w:rPr>
        <w:tab/>
        <w:t>и повышение компетентности родителей (законных представителей) 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 развития и образования, охраны и укрепления здоровья детей.</w:t>
      </w:r>
    </w:p>
    <w:p w:rsidR="00CA17D0" w:rsidRDefault="004E0075">
      <w:pPr>
        <w:pStyle w:val="a4"/>
        <w:numPr>
          <w:ilvl w:val="1"/>
          <w:numId w:val="1"/>
        </w:numPr>
        <w:tabs>
          <w:tab w:val="left" w:pos="1091"/>
        </w:tabs>
        <w:spacing w:line="292" w:lineRule="exact"/>
        <w:ind w:left="1091" w:hanging="359"/>
        <w:rPr>
          <w:sz w:val="24"/>
        </w:rPr>
      </w:pPr>
      <w:r>
        <w:rPr>
          <w:sz w:val="24"/>
        </w:rPr>
        <w:t>-освоение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интеллектуально-творческой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4E0075" w:rsidRDefault="004E0075">
      <w:pPr>
        <w:pStyle w:val="a3"/>
        <w:ind w:left="12" w:right="11" w:firstLine="708"/>
      </w:pPr>
    </w:p>
    <w:p w:rsidR="00CA17D0" w:rsidRDefault="004E0075">
      <w:pPr>
        <w:pStyle w:val="1"/>
        <w:ind w:left="4765" w:hanging="4585"/>
      </w:pPr>
      <w:r>
        <w:t>М</w:t>
      </w:r>
      <w:r>
        <w:t>одель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д</w:t>
      </w:r>
      <w:r>
        <w:t>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 xml:space="preserve">образовательных </w:t>
      </w:r>
      <w:r>
        <w:rPr>
          <w:spacing w:val="-2"/>
        </w:rPr>
        <w:t>областей</w:t>
      </w:r>
    </w:p>
    <w:p w:rsidR="00CA17D0" w:rsidRDefault="00CA17D0">
      <w:pPr>
        <w:pStyle w:val="a3"/>
        <w:ind w:left="0" w:firstLine="0"/>
        <w:jc w:val="left"/>
        <w:rPr>
          <w:b/>
        </w:rPr>
      </w:pPr>
    </w:p>
    <w:p w:rsidR="00CA17D0" w:rsidRDefault="004E0075">
      <w:pPr>
        <w:pStyle w:val="a3"/>
        <w:ind w:left="12" w:firstLine="708"/>
        <w:jc w:val="left"/>
      </w:pPr>
      <w:r>
        <w:t>Образовательная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учреждении</w:t>
      </w:r>
      <w:r>
        <w:rPr>
          <w:spacing w:val="80"/>
        </w:rPr>
        <w:t xml:space="preserve"> </w:t>
      </w:r>
      <w:r>
        <w:t>строится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направлениями развития ребенка в пяти образовательных областях: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line="292" w:lineRule="exact"/>
        <w:jc w:val="left"/>
        <w:rPr>
          <w:sz w:val="24"/>
        </w:rPr>
      </w:pPr>
      <w:proofErr w:type="spellStart"/>
      <w:r>
        <w:rPr>
          <w:sz w:val="24"/>
        </w:rPr>
        <w:t>социально-коммуникативное</w:t>
      </w:r>
      <w:proofErr w:type="spellEnd"/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развитие: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line="293" w:lineRule="exact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 xml:space="preserve">речевое </w:t>
      </w:r>
      <w:r>
        <w:rPr>
          <w:spacing w:val="-2"/>
          <w:sz w:val="24"/>
        </w:rPr>
        <w:t>развитие;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line="292" w:lineRule="exact"/>
        <w:jc w:val="left"/>
        <w:rPr>
          <w:sz w:val="24"/>
        </w:rPr>
      </w:pPr>
      <w:proofErr w:type="spellStart"/>
      <w:r>
        <w:rPr>
          <w:sz w:val="24"/>
        </w:rPr>
        <w:t>художественно-эстетическое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развитие: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line="293" w:lineRule="exact"/>
        <w:jc w:val="left"/>
        <w:rPr>
          <w:sz w:val="24"/>
        </w:rPr>
      </w:pPr>
      <w:r>
        <w:rPr>
          <w:sz w:val="24"/>
        </w:rPr>
        <w:t xml:space="preserve">физическое </w:t>
      </w:r>
      <w:r>
        <w:rPr>
          <w:spacing w:val="-2"/>
          <w:sz w:val="24"/>
        </w:rPr>
        <w:t>развитие.</w:t>
      </w:r>
    </w:p>
    <w:p w:rsidR="00CA17D0" w:rsidRDefault="004E0075">
      <w:pPr>
        <w:pStyle w:val="a3"/>
        <w:spacing w:before="276"/>
        <w:ind w:left="12" w:right="13" w:firstLine="360"/>
      </w:pP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6"/>
        </w:rPr>
        <w:t xml:space="preserve"> </w:t>
      </w:r>
      <w:r>
        <w:t>всего</w:t>
      </w:r>
      <w:r>
        <w:rPr>
          <w:spacing w:val="-10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ребенка в дошкольной организации и реализуется в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before="275"/>
        <w:jc w:val="left"/>
        <w:rPr>
          <w:sz w:val="24"/>
        </w:rPr>
      </w:pP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(партнерской)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детьми: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моментах;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line="293" w:lineRule="exact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A17D0" w:rsidRDefault="004E0075">
      <w:pPr>
        <w:spacing w:before="275"/>
        <w:ind w:left="12" w:right="6" w:firstLine="360"/>
        <w:jc w:val="both"/>
        <w:rPr>
          <w:sz w:val="24"/>
        </w:rPr>
      </w:pPr>
      <w:r>
        <w:rPr>
          <w:b/>
          <w:sz w:val="24"/>
        </w:rPr>
        <w:t>Основной формой реализации образовательной Программы является организованная образовательная деятельность в форме утреннего круга и самостоятельной</w:t>
      </w:r>
      <w:r>
        <w:rPr>
          <w:b/>
          <w:sz w:val="24"/>
        </w:rPr>
        <w:t xml:space="preserve"> деятельности детей по выбору в центрах активности. </w:t>
      </w:r>
      <w:r>
        <w:rPr>
          <w:sz w:val="24"/>
        </w:rPr>
        <w:t xml:space="preserve">Деятельность не выходит за рамки времени, регламентируемой действующими </w:t>
      </w:r>
      <w:proofErr w:type="spellStart"/>
      <w:r>
        <w:rPr>
          <w:sz w:val="24"/>
        </w:rPr>
        <w:t>СанПинами</w:t>
      </w:r>
      <w:proofErr w:type="spellEnd"/>
      <w:r>
        <w:rPr>
          <w:sz w:val="24"/>
        </w:rPr>
        <w:t>.</w:t>
      </w:r>
    </w:p>
    <w:p w:rsidR="00CA17D0" w:rsidRDefault="00CA17D0">
      <w:pPr>
        <w:pStyle w:val="a3"/>
        <w:spacing w:before="1"/>
        <w:ind w:left="0" w:firstLine="0"/>
        <w:jc w:val="left"/>
      </w:pPr>
    </w:p>
    <w:p w:rsidR="00CA17D0" w:rsidRDefault="004E0075">
      <w:pPr>
        <w:pStyle w:val="a3"/>
        <w:ind w:left="12" w:right="6" w:firstLine="360"/>
      </w:pPr>
      <w:r>
        <w:t>Самостоятельная образовательная деятельность осуществляется в Центрах</w:t>
      </w:r>
      <w:r>
        <w:rPr>
          <w:spacing w:val="-1"/>
        </w:rPr>
        <w:t xml:space="preserve"> </w:t>
      </w:r>
      <w:r>
        <w:t>активности по выбору воспитанников.</w:t>
      </w:r>
      <w:r>
        <w:rPr>
          <w:spacing w:val="40"/>
        </w:rPr>
        <w:t xml:space="preserve"> </w:t>
      </w:r>
      <w:r>
        <w:t>Работа в</w:t>
      </w:r>
      <w:r>
        <w:rPr>
          <w:spacing w:val="-1"/>
        </w:rPr>
        <w:t xml:space="preserve"> </w:t>
      </w:r>
      <w:r>
        <w:t>центр</w:t>
      </w:r>
      <w:r>
        <w:t>ах учитывает</w:t>
      </w:r>
      <w:r>
        <w:rPr>
          <w:spacing w:val="-1"/>
        </w:rPr>
        <w:t xml:space="preserve"> </w:t>
      </w:r>
      <w:r>
        <w:t>зону актуального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 детей, а</w:t>
      </w:r>
      <w:r>
        <w:rPr>
          <w:spacing w:val="-2"/>
        </w:rPr>
        <w:t xml:space="preserve"> </w:t>
      </w:r>
      <w:r>
        <w:t>также носит интегративный характер. ООД по физическому развитию (физическая культура) и художественно-</w:t>
      </w:r>
      <w:r>
        <w:rPr>
          <w:spacing w:val="-15"/>
        </w:rPr>
        <w:t xml:space="preserve"> </w:t>
      </w:r>
      <w:r>
        <w:t>эстетическому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(музыкальное</w:t>
      </w:r>
      <w:r>
        <w:rPr>
          <w:spacing w:val="-15"/>
        </w:rPr>
        <w:t xml:space="preserve"> </w:t>
      </w:r>
      <w:r>
        <w:t>воспитание)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графику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раза 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третье физкультурное занятие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  <w:r>
        <w:rPr>
          <w:spacing w:val="40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отведенное на</w:t>
      </w:r>
      <w:r>
        <w:rPr>
          <w:spacing w:val="-1"/>
        </w:rPr>
        <w:t xml:space="preserve"> </w:t>
      </w:r>
      <w:r>
        <w:t>эту деятельность,</w:t>
      </w:r>
      <w:r>
        <w:rPr>
          <w:spacing w:val="-1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 xml:space="preserve">в общее количество времени, отводимое на ООД. Между разными видами образовательной </w:t>
      </w:r>
      <w:r>
        <w:lastRenderedPageBreak/>
        <w:t>деятельности, следующей друг за другом, предусмотрен десятиминутный перерыв.</w:t>
      </w:r>
    </w:p>
    <w:p w:rsidR="00CA17D0" w:rsidRDefault="00CA17D0">
      <w:pPr>
        <w:pStyle w:val="a3"/>
        <w:ind w:left="0" w:firstLine="0"/>
        <w:jc w:val="left"/>
      </w:pPr>
    </w:p>
    <w:p w:rsidR="00CA17D0" w:rsidRDefault="004E0075">
      <w:pPr>
        <w:ind w:left="12" w:right="5" w:firstLine="360"/>
        <w:jc w:val="both"/>
        <w:rPr>
          <w:b/>
          <w:sz w:val="24"/>
        </w:rPr>
      </w:pPr>
      <w:r>
        <w:rPr>
          <w:b/>
          <w:sz w:val="24"/>
        </w:rPr>
        <w:t>Планируемые результаты как ориентиры освоения воспитанниками основной образовательной программы дошкольного образования.</w:t>
      </w:r>
    </w:p>
    <w:p w:rsidR="00CA17D0" w:rsidRDefault="00CA17D0">
      <w:pPr>
        <w:pStyle w:val="a3"/>
        <w:ind w:left="0" w:firstLine="0"/>
        <w:jc w:val="left"/>
        <w:rPr>
          <w:b/>
        </w:rPr>
      </w:pPr>
    </w:p>
    <w:p w:rsidR="00CA17D0" w:rsidRDefault="004E0075">
      <w:pPr>
        <w:spacing w:before="1"/>
        <w:ind w:left="12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сформулированные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CA17D0" w:rsidRDefault="00CA17D0">
      <w:pPr>
        <w:pStyle w:val="a3"/>
        <w:ind w:left="0" w:firstLine="0"/>
        <w:jc w:val="left"/>
        <w:rPr>
          <w:b/>
        </w:rPr>
      </w:pPr>
    </w:p>
    <w:p w:rsidR="00CA17D0" w:rsidRDefault="004E0075">
      <w:pPr>
        <w:pStyle w:val="a3"/>
        <w:ind w:left="12" w:right="12" w:firstLine="708"/>
      </w:pPr>
      <w:r>
        <w:t>Целевые ориентиры дошкольного образования представляют</w:t>
      </w:r>
      <w:r>
        <w:rPr>
          <w:spacing w:val="80"/>
        </w:rPr>
        <w:t xml:space="preserve"> </w:t>
      </w:r>
      <w:r>
        <w:t>собой социально-нормативные возрастные</w:t>
      </w:r>
      <w:r>
        <w:rPr>
          <w:spacing w:val="-15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этапе</w:t>
      </w:r>
      <w:r>
        <w:rPr>
          <w:spacing w:val="-15"/>
        </w:rPr>
        <w:t xml:space="preserve"> </w:t>
      </w:r>
      <w:r>
        <w:t>завершения</w:t>
      </w:r>
      <w:r>
        <w:rPr>
          <w:spacing w:val="-15"/>
        </w:rPr>
        <w:t xml:space="preserve"> </w:t>
      </w:r>
      <w:r>
        <w:t>уровня</w:t>
      </w:r>
      <w:r>
        <w:rPr>
          <w:spacing w:val="-15"/>
        </w:rPr>
        <w:t xml:space="preserve"> </w:t>
      </w:r>
      <w:r>
        <w:t xml:space="preserve">дошкольного </w:t>
      </w:r>
      <w:r>
        <w:rPr>
          <w:spacing w:val="-2"/>
        </w:rPr>
        <w:t>образования.</w:t>
      </w:r>
    </w:p>
    <w:p w:rsidR="00CA17D0" w:rsidRDefault="004E0075">
      <w:pPr>
        <w:pStyle w:val="a3"/>
        <w:ind w:left="12" w:right="9" w:firstLine="708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непосредственной</w:t>
      </w:r>
      <w:r>
        <w:rPr>
          <w:spacing w:val="-5"/>
        </w:rPr>
        <w:t xml:space="preserve"> </w:t>
      </w:r>
      <w:r>
        <w:t>оценке,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</w:t>
      </w:r>
      <w:r>
        <w:t>вки детей. Освоение Программы не сопровождается проведением промежуточных аттестаций и итоговой аттестации воспитанников.</w:t>
      </w:r>
    </w:p>
    <w:p w:rsidR="00CA17D0" w:rsidRDefault="004E0075">
      <w:pPr>
        <w:pStyle w:val="a3"/>
        <w:spacing w:before="1"/>
        <w:ind w:left="12" w:right="13" w:firstLine="708"/>
      </w:pPr>
      <w:r>
        <w:t>Целевые ориентиры программы выступают основаниями преемственности дошкольного и начального общего образования. При соблюдении требован</w:t>
      </w:r>
      <w:r>
        <w:t>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CA17D0" w:rsidRDefault="004E0075">
      <w:pPr>
        <w:pStyle w:val="a3"/>
        <w:ind w:left="12" w:right="6" w:firstLine="708"/>
      </w:pPr>
      <w:r>
        <w:t>К целевым ориентирам дошкольного образования относятся</w:t>
      </w:r>
      <w:r>
        <w:t xml:space="preserve"> следующие социально- нормативные возрастные характеристики возможных достижений ребенка: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before="82" w:line="293" w:lineRule="exact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2"/>
          <w:sz w:val="24"/>
        </w:rPr>
        <w:t xml:space="preserve"> возрасте.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line="293" w:lineRule="exact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 дошкольного</w:t>
      </w:r>
      <w:r>
        <w:rPr>
          <w:spacing w:val="-2"/>
          <w:sz w:val="24"/>
        </w:rPr>
        <w:t xml:space="preserve"> образования.</w:t>
      </w:r>
    </w:p>
    <w:p w:rsidR="00CA17D0" w:rsidRDefault="00CA17D0">
      <w:pPr>
        <w:pStyle w:val="a3"/>
        <w:spacing w:before="3"/>
        <w:ind w:left="0" w:firstLine="0"/>
        <w:jc w:val="left"/>
      </w:pPr>
    </w:p>
    <w:p w:rsidR="00CA17D0" w:rsidRDefault="004E0075">
      <w:pPr>
        <w:pStyle w:val="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 раннем</w:t>
      </w:r>
      <w:r>
        <w:rPr>
          <w:spacing w:val="-3"/>
        </w:rPr>
        <w:t xml:space="preserve"> </w:t>
      </w:r>
      <w:r>
        <w:rPr>
          <w:spacing w:val="-2"/>
        </w:rPr>
        <w:t>возрасте: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before="275"/>
        <w:ind w:right="16"/>
        <w:rPr>
          <w:sz w:val="24"/>
        </w:rPr>
      </w:pPr>
      <w:r>
        <w:rPr>
          <w:sz w:val="24"/>
        </w:rPr>
        <w:t>ребенок интересуется окружающими предметами и активно действует с ними; эмоционально вовлечен в действия с игрушками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 проявлять настойчивость в достижении результата своих действий;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10"/>
        <w:rPr>
          <w:sz w:val="24"/>
        </w:rPr>
      </w:pPr>
      <w:r>
        <w:rPr>
          <w:sz w:val="24"/>
        </w:rPr>
        <w:t>использует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17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просьбами, понимает речь взрослых; знает названия окружающих предметов и игрушек;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line="242" w:lineRule="auto"/>
        <w:ind w:right="10"/>
        <w:rPr>
          <w:sz w:val="24"/>
        </w:rPr>
      </w:pPr>
      <w:r>
        <w:rPr>
          <w:sz w:val="24"/>
        </w:rPr>
        <w:t>стремится к общению со взрослыми и активно подражает им в движениях и действиях; появляются игры,</w:t>
      </w:r>
      <w:r>
        <w:rPr>
          <w:sz w:val="24"/>
        </w:rPr>
        <w:t xml:space="preserve"> в которых ребенок воспроизводит действия взрослого;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1"/>
        </w:tabs>
        <w:spacing w:line="290" w:lineRule="exact"/>
        <w:ind w:left="731" w:hanging="359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им;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8"/>
        <w:rPr>
          <w:sz w:val="24"/>
        </w:rPr>
      </w:pPr>
      <w:r>
        <w:rPr>
          <w:sz w:val="24"/>
        </w:rPr>
        <w:t>проявляет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-10"/>
          <w:sz w:val="24"/>
        </w:rPr>
        <w:t xml:space="preserve"> </w:t>
      </w:r>
      <w:r>
        <w:rPr>
          <w:sz w:val="24"/>
        </w:rPr>
        <w:t>песням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9"/>
          <w:sz w:val="24"/>
        </w:rPr>
        <w:t xml:space="preserve"> </w:t>
      </w:r>
      <w:r>
        <w:rPr>
          <w:sz w:val="24"/>
        </w:rPr>
        <w:t>двигаться под музыку; эмоционально откликается на различные произведения культуры и искусства;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line="242" w:lineRule="auto"/>
        <w:ind w:right="13"/>
        <w:rPr>
          <w:sz w:val="24"/>
        </w:rPr>
      </w:pPr>
      <w:r>
        <w:rPr>
          <w:sz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A17D0" w:rsidRDefault="004E0075">
      <w:pPr>
        <w:pStyle w:val="1"/>
        <w:spacing w:before="266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дош</w:t>
      </w:r>
      <w:r>
        <w:t>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образования: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spacing w:before="275"/>
        <w:ind w:right="6"/>
        <w:rPr>
          <w:sz w:val="24"/>
        </w:rPr>
      </w:pPr>
      <w:r>
        <w:rPr>
          <w:sz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 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др.;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7"/>
          <w:sz w:val="24"/>
        </w:rPr>
        <w:t xml:space="preserve"> </w:t>
      </w:r>
      <w:r>
        <w:rPr>
          <w:sz w:val="24"/>
        </w:rPr>
        <w:t>выби</w:t>
      </w:r>
      <w:r>
        <w:rPr>
          <w:sz w:val="24"/>
        </w:rPr>
        <w:t>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род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 участников по совместной деятельности;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11"/>
        <w:rPr>
          <w:sz w:val="24"/>
        </w:rPr>
      </w:pPr>
      <w:r>
        <w:rPr>
          <w:sz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</w:t>
      </w:r>
      <w:r>
        <w:rPr>
          <w:sz w:val="24"/>
        </w:rPr>
        <w:t xml:space="preserve"> и взрослыми, участвует в совместных играх. Способен договариваться, учитывать интересы и чувства других, сопереживать неудачам и радоваться успехам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веры 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старается разрешать конфликты;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15"/>
        <w:rPr>
          <w:sz w:val="24"/>
        </w:rPr>
      </w:pPr>
      <w:r>
        <w:rPr>
          <w:sz w:val="24"/>
        </w:rPr>
        <w:t xml:space="preserve">ребенок обладает развитым воображением, которое реализуется в разных видах деятельности, </w:t>
      </w:r>
      <w:r>
        <w:rPr>
          <w:sz w:val="24"/>
        </w:rPr>
        <w:lastRenderedPageBreak/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игре; 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условную и реальную ситуации, умеет подчиняться разным правилам и социальным нормам;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10"/>
        <w:rPr>
          <w:sz w:val="24"/>
        </w:rPr>
      </w:pPr>
      <w:r>
        <w:rPr>
          <w:sz w:val="24"/>
        </w:rPr>
        <w:t>ребенок достаточно хорошо владеет устной речью, может выражать свои мысли и желания, 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речь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5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желаний,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 высказывания в ситуации общения, может выделять звуки в словах, у ребенка складыв</w:t>
      </w:r>
      <w:r>
        <w:rPr>
          <w:sz w:val="24"/>
        </w:rPr>
        <w:t>аются предпосылки грамотности;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20"/>
        <w:rPr>
          <w:sz w:val="24"/>
        </w:rPr>
      </w:pPr>
      <w:r>
        <w:rPr>
          <w:sz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1"/>
        <w:rPr>
          <w:sz w:val="24"/>
        </w:rPr>
      </w:pPr>
      <w:r>
        <w:rPr>
          <w:sz w:val="24"/>
        </w:rPr>
        <w:t>ребенок способен к волевым усилиям, может следовать социальным нормам повед</w:t>
      </w:r>
      <w:r>
        <w:rPr>
          <w:sz w:val="24"/>
        </w:rPr>
        <w:t>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CA17D0" w:rsidRDefault="004E0075">
      <w:pPr>
        <w:pStyle w:val="a4"/>
        <w:numPr>
          <w:ilvl w:val="0"/>
          <w:numId w:val="1"/>
        </w:numPr>
        <w:tabs>
          <w:tab w:val="left" w:pos="732"/>
        </w:tabs>
        <w:ind w:right="13"/>
        <w:rPr>
          <w:sz w:val="24"/>
        </w:rPr>
      </w:pPr>
      <w:r>
        <w:rPr>
          <w:sz w:val="24"/>
        </w:rPr>
        <w:t>ребенок проявляет любознательность, задает вопросы взрослым и сверстникам, интересуется причинно-с</w:t>
      </w:r>
      <w:r>
        <w:rPr>
          <w:sz w:val="24"/>
        </w:rPr>
        <w:t xml:space="preserve">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</w:t>
      </w:r>
      <w:r>
        <w:rPr>
          <w:sz w:val="24"/>
        </w:rPr>
        <w:t>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sectPr w:rsidR="00CA17D0">
      <w:pgSz w:w="11910" w:h="16840"/>
      <w:pgMar w:top="6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AEA"/>
    <w:multiLevelType w:val="hybridMultilevel"/>
    <w:tmpl w:val="A658300C"/>
    <w:lvl w:ilvl="0" w:tplc="9882612C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26CD90">
      <w:numFmt w:val="bullet"/>
      <w:lvlText w:val=""/>
      <w:lvlJc w:val="left"/>
      <w:pPr>
        <w:ind w:left="1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F2ECABE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57469DD8">
      <w:numFmt w:val="bullet"/>
      <w:lvlText w:val="•"/>
      <w:lvlJc w:val="left"/>
      <w:pPr>
        <w:ind w:left="3187" w:hanging="360"/>
      </w:pPr>
      <w:rPr>
        <w:rFonts w:hint="default"/>
        <w:lang w:val="ru-RU" w:eastAsia="en-US" w:bidi="ar-SA"/>
      </w:rPr>
    </w:lvl>
    <w:lvl w:ilvl="4" w:tplc="F33CC818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CA40A65A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6" w:tplc="76504970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7" w:tplc="DDF4654C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 w:tplc="959AC57C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17D0"/>
    <w:rsid w:val="004E0075"/>
    <w:rsid w:val="00C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4D43"/>
  <w15:docId w15:val="{8417DA27-F32C-4ADF-8E6D-9938CC25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32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3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1745</Words>
  <Characters>9950</Characters>
  <Application>Microsoft Office Word</Application>
  <DocSecurity>0</DocSecurity>
  <Lines>82</Lines>
  <Paragraphs>23</Paragraphs>
  <ScaleCrop>false</ScaleCrop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2</cp:revision>
  <dcterms:created xsi:type="dcterms:W3CDTF">2024-12-18T09:59:00Z</dcterms:created>
  <dcterms:modified xsi:type="dcterms:W3CDTF">2024-12-18T10:04:00Z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2016</vt:lpwstr>
  </property>
</Properties>
</file>